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374F3" w14:textId="77777777" w:rsidR="00EF6C3C" w:rsidRPr="00051C80" w:rsidRDefault="00FA3634" w:rsidP="00051C80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051C80">
        <w:rPr>
          <w:rFonts w:ascii="Arial" w:eastAsia="Times New Roman" w:hAnsi="Arial" w:cs="Arial"/>
          <w:b/>
          <w:sz w:val="40"/>
          <w:szCs w:val="40"/>
          <w:lang w:eastAsia="es-ES"/>
        </w:rPr>
        <w:t>7</w:t>
      </w:r>
    </w:p>
    <w:p w14:paraId="0B010AAB" w14:textId="25D2057A" w:rsidR="00636595" w:rsidRPr="00051C80" w:rsidRDefault="005D7503" w:rsidP="00051C80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CONDICIONS ESPECIALS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I </w:t>
      </w:r>
      <w:r w:rsidR="003A483C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CLÀUSULES </w:t>
      </w:r>
      <w:r w:rsidR="00A7433A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E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SSENCIALS</w:t>
      </w: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D’EXECUCIÓ</w:t>
      </w:r>
      <w:r w:rsidR="00136628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  <w:r w:rsidR="003243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</w:p>
    <w:p w14:paraId="672A6659" w14:textId="77777777" w:rsidR="00121415" w:rsidRPr="00051C80" w:rsidRDefault="00121415">
      <w:pPr>
        <w:rPr>
          <w:rFonts w:ascii="Arial" w:hAnsi="Arial" w:cs="Arial"/>
        </w:rPr>
      </w:pPr>
      <w:r w:rsidRPr="00051C80">
        <w:rPr>
          <w:rFonts w:ascii="Arial" w:hAnsi="Arial" w:cs="Arial"/>
        </w:rPr>
        <w:br w:type="page"/>
      </w:r>
    </w:p>
    <w:p w14:paraId="61AE6A18" w14:textId="77777777" w:rsidR="00121415" w:rsidRPr="00051C80" w:rsidRDefault="00121415" w:rsidP="00EF6C3C">
      <w:pPr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lastRenderedPageBreak/>
        <w:t>Obligacions generals considerades condicions especials i essencials d’execució</w:t>
      </w:r>
    </w:p>
    <w:p w14:paraId="6576BA11" w14:textId="38E78B26" w:rsidR="7FB9E30D" w:rsidRDefault="7FB9E30D" w:rsidP="4A32D691">
      <w:pPr>
        <w:spacing w:after="160" w:line="257" w:lineRule="auto"/>
        <w:jc w:val="both"/>
      </w:pPr>
      <w:r w:rsidRPr="4A32D691">
        <w:rPr>
          <w:rFonts w:ascii="Arial" w:eastAsia="Arial" w:hAnsi="Arial" w:cs="Arial"/>
        </w:rPr>
        <w:t>En tot cas, són condicions especials d’execució del contracte les que s’assenyalen com a tal en el plec de clàusules administratives particulars i en el plec de prescripcions tècniques d’aquesta licitació.</w:t>
      </w:r>
    </w:p>
    <w:p w14:paraId="7B5A2126" w14:textId="77777777" w:rsidR="002B2106" w:rsidRPr="00F47EBA" w:rsidRDefault="002B2106" w:rsidP="002B2106">
      <w:pPr>
        <w:spacing w:after="160" w:line="257" w:lineRule="auto"/>
        <w:jc w:val="both"/>
        <w:rPr>
          <w:rFonts w:ascii="Arial" w:eastAsia="Arial" w:hAnsi="Arial" w:cs="Arial"/>
        </w:rPr>
      </w:pPr>
      <w:r w:rsidRPr="00F47EBA">
        <w:rPr>
          <w:rFonts w:ascii="Arial" w:eastAsia="Arial" w:hAnsi="Arial" w:cs="Arial"/>
        </w:rPr>
        <w:t>1.</w:t>
      </w:r>
      <w:r w:rsidRPr="00F47EBA">
        <w:rPr>
          <w:rFonts w:ascii="Arial" w:eastAsia="Arial" w:hAnsi="Arial" w:cs="Arial"/>
        </w:rPr>
        <w:tab/>
        <w:t xml:space="preserve">L’empresa adjudicatària organitzarà formació professional en el lloc de treball que millori l’ocupació i l’adaptabilitat de les persones adscrites a l’execució del contracte i les seves capacitats i qualificació. </w:t>
      </w:r>
    </w:p>
    <w:p w14:paraId="4BB6ACE9" w14:textId="77777777" w:rsidR="002B2106" w:rsidRDefault="002B2106" w:rsidP="002B2106">
      <w:pPr>
        <w:spacing w:after="160" w:line="257" w:lineRule="auto"/>
        <w:jc w:val="both"/>
      </w:pPr>
      <w:r w:rsidRPr="00F47EBA">
        <w:rPr>
          <w:rFonts w:ascii="Arial" w:eastAsia="Arial" w:hAnsi="Arial" w:cs="Arial"/>
        </w:rPr>
        <w:t>2.</w:t>
      </w:r>
      <w:r w:rsidRPr="00F47EBA">
        <w:rPr>
          <w:rFonts w:ascii="Arial" w:eastAsia="Arial" w:hAnsi="Arial" w:cs="Arial"/>
        </w:rPr>
        <w:tab/>
        <w:t xml:space="preserve">L’empresa contractista estarà obligada a responsabilitzar-se de portar a terme una recollida selectiva dels residus generats durant l’execució del contracte, i haurà de retirar els envasos buits i embalatges per a depositar-los als contenidors corresponents o, en el seu cas, en el punt verd o un altre sistema de gestió de residus </w:t>
      </w:r>
      <w:proofErr w:type="spellStart"/>
      <w:r w:rsidRPr="00F47EBA">
        <w:rPr>
          <w:rFonts w:ascii="Arial" w:eastAsia="Arial" w:hAnsi="Arial" w:cs="Arial"/>
        </w:rPr>
        <w:t>autoritzat.</w:t>
      </w:r>
      <w:r w:rsidRPr="4A32D691">
        <w:rPr>
          <w:rFonts w:ascii="Arial" w:eastAsia="Arial" w:hAnsi="Arial" w:cs="Arial"/>
        </w:rPr>
        <w:t>En</w:t>
      </w:r>
      <w:proofErr w:type="spellEnd"/>
      <w:r w:rsidRPr="4A32D691">
        <w:rPr>
          <w:rFonts w:ascii="Arial" w:eastAsia="Arial" w:hAnsi="Arial" w:cs="Arial"/>
        </w:rPr>
        <w:t xml:space="preserve"> tot cas, són condicions especials d’execució del contracte les que s’assenyalen com a tal en el plec de clàusules administratives particulars i en el plec de prescripcions tècniques d’aquesta licitació.</w:t>
      </w:r>
    </w:p>
    <w:p w14:paraId="3A143518" w14:textId="77777777" w:rsidR="002B2106" w:rsidRDefault="002B2106" w:rsidP="002B2106">
      <w:pPr>
        <w:jc w:val="both"/>
        <w:rPr>
          <w:rFonts w:ascii="Arial" w:hAnsi="Arial" w:cs="Arial"/>
        </w:rPr>
      </w:pPr>
    </w:p>
    <w:p w14:paraId="7BA8C85D" w14:textId="0E0B3F90" w:rsidR="4A32D691" w:rsidRDefault="4A32D691" w:rsidP="4A32D691">
      <w:pPr>
        <w:jc w:val="both"/>
        <w:rPr>
          <w:rFonts w:ascii="Arial" w:hAnsi="Arial" w:cs="Arial"/>
        </w:rPr>
      </w:pPr>
      <w:bookmarkStart w:id="0" w:name="_GoBack"/>
      <w:bookmarkEnd w:id="0"/>
    </w:p>
    <w:sectPr w:rsidR="4A32D691" w:rsidSect="00525D4E">
      <w:headerReference w:type="default" r:id="rId10"/>
      <w:footerReference w:type="default" r:id="rId11"/>
      <w:pgSz w:w="11906" w:h="16838"/>
      <w:pgMar w:top="1843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C8F396" w14:textId="77777777" w:rsidR="002F5521" w:rsidRDefault="002F5521" w:rsidP="00C8019D">
      <w:pPr>
        <w:spacing w:after="0" w:line="240" w:lineRule="auto"/>
      </w:pPr>
      <w:r>
        <w:separator/>
      </w:r>
    </w:p>
  </w:endnote>
  <w:endnote w:type="continuationSeparator" w:id="0">
    <w:p w14:paraId="72A3D3EC" w14:textId="77777777" w:rsidR="002F5521" w:rsidRDefault="002F5521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5A809" w14:textId="77777777" w:rsidR="001D105A" w:rsidRDefault="001D105A" w:rsidP="001D105A">
    <w:pPr>
      <w:pStyle w:val="Peu"/>
      <w:jc w:val="right"/>
      <w:rPr>
        <w:rFonts w:ascii="Calibri Light" w:hAnsi="Calibri Light"/>
        <w:sz w:val="14"/>
      </w:rPr>
    </w:pPr>
  </w:p>
  <w:p w14:paraId="5F986270" w14:textId="77777777" w:rsidR="002B2106" w:rsidRDefault="002B2106" w:rsidP="002B2106">
    <w:pPr>
      <w:pStyle w:val="Peu"/>
      <w:ind w:left="-284"/>
    </w:pPr>
    <w:r>
      <w:rPr>
        <w:noProof/>
        <w:lang w:eastAsia="ca-ES"/>
      </w:rPr>
      <w:drawing>
        <wp:inline distT="0" distB="0" distL="0" distR="0" wp14:anchorId="74054A16" wp14:editId="09F8214F">
          <wp:extent cx="1371600" cy="361950"/>
          <wp:effectExtent l="0" t="0" r="0" b="0"/>
          <wp:docPr id="34" name="Imatge 34" descr="6145F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2" descr="6145F9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ca-ES"/>
      </w:rPr>
      <w:drawing>
        <wp:inline distT="0" distB="0" distL="0" distR="0" wp14:anchorId="0F229C28" wp14:editId="3DCD76CF">
          <wp:extent cx="1562100" cy="381000"/>
          <wp:effectExtent l="0" t="0" r="0" b="0"/>
          <wp:docPr id="35" name="Imatge 35" descr="730D5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3" descr="730D52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ca-ES"/>
      </w:rPr>
      <w:drawing>
        <wp:inline distT="0" distB="0" distL="0" distR="0" wp14:anchorId="0E53B998" wp14:editId="3D03C041">
          <wp:extent cx="1314450" cy="400050"/>
          <wp:effectExtent l="0" t="0" r="0" b="0"/>
          <wp:docPr id="36" name="Imatge 36" descr="F1DD948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4" descr="F1DD948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23" b="3818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ca-ES"/>
      </w:rPr>
      <w:drawing>
        <wp:inline distT="0" distB="0" distL="0" distR="0" wp14:anchorId="53F354C1" wp14:editId="39075378">
          <wp:extent cx="1333500" cy="352425"/>
          <wp:effectExtent l="0" t="0" r="0" b="9525"/>
          <wp:docPr id="37" name="Imatge 37" descr="A50BDC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5" descr="A50BDC7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CEEE29" w14:textId="77777777" w:rsidR="001D105A" w:rsidRPr="001D105A" w:rsidRDefault="00972532">
    <w:pPr>
      <w:pStyle w:val="Peu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0B940D" w14:textId="77777777" w:rsidR="002F5521" w:rsidRDefault="002F5521" w:rsidP="00C8019D">
      <w:pPr>
        <w:spacing w:after="0" w:line="240" w:lineRule="auto"/>
      </w:pPr>
      <w:r>
        <w:separator/>
      </w:r>
    </w:p>
  </w:footnote>
  <w:footnote w:type="continuationSeparator" w:id="0">
    <w:p w14:paraId="0E27B00A" w14:textId="77777777" w:rsidR="002F5521" w:rsidRDefault="002F5521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9BBE3" w14:textId="77777777" w:rsidR="00C8019D" w:rsidRDefault="00C8019D">
    <w:pPr>
      <w:pStyle w:val="Capalera"/>
    </w:pPr>
    <w:r>
      <w:rPr>
        <w:noProof/>
        <w:lang w:eastAsia="ca-ES"/>
      </w:rPr>
      <w:drawing>
        <wp:inline distT="0" distB="0" distL="0" distR="0" wp14:anchorId="6B239641" wp14:editId="4F482EDA">
          <wp:extent cx="1350855" cy="268811"/>
          <wp:effectExtent l="0" t="0" r="1905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855" cy="268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75pt;height:9.75pt" o:bullet="t">
        <v:imagedata r:id="rId1" o:title="BD15020_"/>
      </v:shape>
    </w:pic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2"/>
  </w:num>
  <w:num w:numId="3">
    <w:abstractNumId w:val="13"/>
  </w:num>
  <w:num w:numId="4">
    <w:abstractNumId w:val="1"/>
  </w:num>
  <w:num w:numId="5">
    <w:abstractNumId w:val="10"/>
  </w:num>
  <w:num w:numId="6">
    <w:abstractNumId w:val="9"/>
  </w:num>
  <w:num w:numId="7">
    <w:abstractNumId w:val="8"/>
  </w:num>
  <w:num w:numId="8">
    <w:abstractNumId w:val="6"/>
  </w:num>
  <w:num w:numId="9">
    <w:abstractNumId w:val="0"/>
  </w:num>
  <w:num w:numId="10">
    <w:abstractNumId w:val="3"/>
  </w:num>
  <w:num w:numId="11">
    <w:abstractNumId w:val="5"/>
  </w:num>
  <w:num w:numId="12">
    <w:abstractNumId w:val="11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6B81"/>
    <w:rsid w:val="00051C80"/>
    <w:rsid w:val="00065B29"/>
    <w:rsid w:val="000778BB"/>
    <w:rsid w:val="000A0672"/>
    <w:rsid w:val="000F37B8"/>
    <w:rsid w:val="00121415"/>
    <w:rsid w:val="00136628"/>
    <w:rsid w:val="00157E6B"/>
    <w:rsid w:val="00164CA1"/>
    <w:rsid w:val="001A364D"/>
    <w:rsid w:val="001A4B7B"/>
    <w:rsid w:val="001D105A"/>
    <w:rsid w:val="002573E2"/>
    <w:rsid w:val="002757A2"/>
    <w:rsid w:val="00276103"/>
    <w:rsid w:val="002A0BE3"/>
    <w:rsid w:val="002B2106"/>
    <w:rsid w:val="002F2C25"/>
    <w:rsid w:val="002F5521"/>
    <w:rsid w:val="00312EAE"/>
    <w:rsid w:val="00324380"/>
    <w:rsid w:val="00344CD3"/>
    <w:rsid w:val="00353208"/>
    <w:rsid w:val="00361A44"/>
    <w:rsid w:val="00365EE3"/>
    <w:rsid w:val="003A483C"/>
    <w:rsid w:val="003E1B5B"/>
    <w:rsid w:val="003F2D97"/>
    <w:rsid w:val="00417CA6"/>
    <w:rsid w:val="004378EB"/>
    <w:rsid w:val="00451BD4"/>
    <w:rsid w:val="004A666F"/>
    <w:rsid w:val="004A7992"/>
    <w:rsid w:val="00507B0B"/>
    <w:rsid w:val="005178A0"/>
    <w:rsid w:val="00525D4E"/>
    <w:rsid w:val="00566EEE"/>
    <w:rsid w:val="00575978"/>
    <w:rsid w:val="00583371"/>
    <w:rsid w:val="00593BF4"/>
    <w:rsid w:val="005C681E"/>
    <w:rsid w:val="005D7503"/>
    <w:rsid w:val="00636595"/>
    <w:rsid w:val="00662C41"/>
    <w:rsid w:val="006A5284"/>
    <w:rsid w:val="006B20EA"/>
    <w:rsid w:val="006D1DF9"/>
    <w:rsid w:val="0073606E"/>
    <w:rsid w:val="00765088"/>
    <w:rsid w:val="007704BE"/>
    <w:rsid w:val="0079512C"/>
    <w:rsid w:val="00796EB9"/>
    <w:rsid w:val="007B11AA"/>
    <w:rsid w:val="007F1B83"/>
    <w:rsid w:val="007F219B"/>
    <w:rsid w:val="00836905"/>
    <w:rsid w:val="00852A9E"/>
    <w:rsid w:val="0087404C"/>
    <w:rsid w:val="00913772"/>
    <w:rsid w:val="00916D1B"/>
    <w:rsid w:val="009400E8"/>
    <w:rsid w:val="00972532"/>
    <w:rsid w:val="00982CA6"/>
    <w:rsid w:val="00985375"/>
    <w:rsid w:val="009B5F33"/>
    <w:rsid w:val="009D19E1"/>
    <w:rsid w:val="009E1BEB"/>
    <w:rsid w:val="009E51DA"/>
    <w:rsid w:val="009F0E25"/>
    <w:rsid w:val="009F34E5"/>
    <w:rsid w:val="00A060D5"/>
    <w:rsid w:val="00A37D3D"/>
    <w:rsid w:val="00A7433A"/>
    <w:rsid w:val="00AD6122"/>
    <w:rsid w:val="00AF5806"/>
    <w:rsid w:val="00B020BC"/>
    <w:rsid w:val="00B22488"/>
    <w:rsid w:val="00B27F0D"/>
    <w:rsid w:val="00BA2458"/>
    <w:rsid w:val="00BF150F"/>
    <w:rsid w:val="00C02CE6"/>
    <w:rsid w:val="00C06D68"/>
    <w:rsid w:val="00C07273"/>
    <w:rsid w:val="00C10467"/>
    <w:rsid w:val="00C35842"/>
    <w:rsid w:val="00C4087A"/>
    <w:rsid w:val="00C61FB3"/>
    <w:rsid w:val="00C8019D"/>
    <w:rsid w:val="00CB4149"/>
    <w:rsid w:val="00CC6733"/>
    <w:rsid w:val="00D0398D"/>
    <w:rsid w:val="00D47498"/>
    <w:rsid w:val="00DA4E8E"/>
    <w:rsid w:val="00E21DE6"/>
    <w:rsid w:val="00E41F88"/>
    <w:rsid w:val="00E61EE4"/>
    <w:rsid w:val="00E65FE1"/>
    <w:rsid w:val="00EF6C3C"/>
    <w:rsid w:val="00F830C2"/>
    <w:rsid w:val="00FA3634"/>
    <w:rsid w:val="00FB376E"/>
    <w:rsid w:val="00FC4E2C"/>
    <w:rsid w:val="00FF420D"/>
    <w:rsid w:val="00FF738F"/>
    <w:rsid w:val="4A32D691"/>
    <w:rsid w:val="7FB9E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54DF37"/>
  <w15:docId w15:val="{1A5345F2-40E0-493E-957A-DDA85A64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34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argrafdellistaCar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Tipusdelletraperdefectedelpargraf"/>
    <w:uiPriority w:val="99"/>
    <w:semiHidden/>
    <w:rsid w:val="001D105A"/>
    <w:rPr>
      <w:color w:val="808080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nlla">
    <w:name w:val="Hyperlink"/>
    <w:basedOn w:val="Tipusdelletraperdefectedelpargraf"/>
    <w:uiPriority w:val="99"/>
    <w:unhideWhenUsed/>
    <w:rsid w:val="009D19E1"/>
    <w:rPr>
      <w:color w:val="0000FF" w:themeColor="hyperlink"/>
      <w:u w:val="single"/>
    </w:rPr>
  </w:style>
  <w:style w:type="paragraph" w:customStyle="1" w:styleId="Default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7.jpe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8D4F3-22BE-4F8C-9A2C-4F94D61CCF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812465-9C9E-41EE-A183-AA8EC94012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4DCF68-E2B5-4EF3-9834-261A4FCB34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956</Characters>
  <Application>Microsoft Office Word</Application>
  <DocSecurity>0</DocSecurity>
  <Lines>7</Lines>
  <Paragraphs>2</Paragraphs>
  <ScaleCrop>false</ScaleCrop>
  <Company>ICS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SAN JOSE RIBA, AGATA</cp:lastModifiedBy>
  <cp:revision>8</cp:revision>
  <cp:lastPrinted>2023-03-13T13:12:00Z</cp:lastPrinted>
  <dcterms:created xsi:type="dcterms:W3CDTF">2023-03-13T13:20:00Z</dcterms:created>
  <dcterms:modified xsi:type="dcterms:W3CDTF">2025-07-22T12:04:00Z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